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A62971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48A0" w:rsidRPr="00A6297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FB1E80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506D73">
        <w:rPr>
          <w:rFonts w:ascii="Calibri" w:hAnsi="Calibri"/>
          <w:color w:val="002060"/>
          <w:sz w:val="26"/>
          <w:szCs w:val="28"/>
        </w:rPr>
        <w:t>74671642AB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4F0521" w:rsidRDefault="00BF3D5C" w:rsidP="004F052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4F0521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PROCEDURA APERTA PER L’AFFIDAMENTO TRIENNALE</w:t>
      </w:r>
      <w:r w:rsidR="004F0521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DEI SEGUENTI SERVIZI ASSICURATIVI: “</w:t>
      </w:r>
      <w:r w:rsidR="004F0521" w:rsidRPr="00E13FAC">
        <w:rPr>
          <w:rFonts w:asciiTheme="minorHAnsi" w:hAnsiTheme="minorHAnsi" w:cs="Times New Roman"/>
          <w:b/>
          <w:bCs/>
          <w:color w:val="002060"/>
          <w:sz w:val="24"/>
          <w:szCs w:val="24"/>
        </w:rPr>
        <w:t>POLIZZA RESPONSABILITÀ CIVILE VERSO TERZI E PRESTATORI DI LAVORO - POLIZZA FURTO - POLIZZA INCENDIO E RISCHI VARI - POLIZZA INFORTUNI CUMULATIVA - POLIZZA SANITARIA CONSIGLIERI REGIONALI</w:t>
      </w:r>
      <w:bookmarkStart w:id="0" w:name="_GoBack"/>
      <w:bookmarkEnd w:id="0"/>
      <w:r w:rsidR="004F0521" w:rsidRPr="00E13FAC">
        <w:rPr>
          <w:rFonts w:asciiTheme="minorHAnsi" w:hAnsiTheme="minorHAnsi" w:cs="Times New Roman"/>
          <w:b/>
          <w:bCs/>
          <w:color w:val="002060"/>
          <w:sz w:val="24"/>
          <w:szCs w:val="24"/>
        </w:rPr>
        <w:t>”.</w:t>
      </w:r>
    </w:p>
    <w:p w:rsidR="004F0521" w:rsidRDefault="004F0521" w:rsidP="004F052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</w:p>
    <w:p w:rsidR="00F66888" w:rsidRDefault="004F0521" w:rsidP="004F052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Theme="minorHAnsi" w:hAnsiTheme="minorHAnsi" w:cs="Times New Roman"/>
          <w:color w:val="002060"/>
          <w:sz w:val="22"/>
          <w:szCs w:val="22"/>
        </w:rPr>
        <w:t xml:space="preserve">                                              </w:t>
      </w:r>
      <w:r w:rsidR="000A7F35" w:rsidRPr="000A7F3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</w:t>
      </w:r>
    </w:p>
    <w:p w:rsidR="004F0521" w:rsidRPr="00EA305C" w:rsidRDefault="004F0521" w:rsidP="004F052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spacing w:val="40"/>
          <w:w w:val="150"/>
          <w:kern w:val="22"/>
          <w:sz w:val="22"/>
          <w:szCs w:val="22"/>
        </w:rPr>
      </w:pP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A365A5" w:rsidRPr="008B61BB" w:rsidRDefault="00A365A5" w:rsidP="00A365A5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365A5" w:rsidRPr="008B61BB" w:rsidRDefault="00A365A5" w:rsidP="00A365A5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365A5" w:rsidRPr="008B61BB" w:rsidRDefault="00A365A5" w:rsidP="00A365A5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A365A5" w:rsidRPr="008B61BB" w:rsidRDefault="00A365A5" w:rsidP="00A365A5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F548A0" w:rsidRPr="000A7F35" w:rsidRDefault="00A365A5" w:rsidP="00A365A5">
      <w:pPr>
        <w:spacing w:before="140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F548A0" w:rsidRPr="000A7F35" w:rsidRDefault="00F548A0" w:rsidP="003201EF">
      <w:pPr>
        <w:spacing w:before="24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ai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fini della partecipazione alla gara in oggetto e sotto la propria personale responsabilità, consapevole che ai sensi:</w:t>
      </w:r>
    </w:p>
    <w:p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76, comma 1, del </w:t>
      </w:r>
      <w:proofErr w:type="spellStart"/>
      <w:r w:rsidRPr="000A7F35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0A7F35">
        <w:rPr>
          <w:rFonts w:asciiTheme="minorHAnsi" w:hAnsiTheme="minorHAnsi"/>
          <w:color w:val="002060"/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75 del </w:t>
      </w:r>
      <w:proofErr w:type="spellStart"/>
      <w:r w:rsidRPr="000A7F35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0A7F35">
        <w:rPr>
          <w:rFonts w:asciiTheme="minorHAnsi" w:hAnsiTheme="minorHAnsi"/>
          <w:color w:val="002060"/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  <w:r w:rsidR="004C0964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0A7F35">
        <w:rPr>
          <w:rFonts w:asciiTheme="minorHAnsi" w:hAnsiTheme="minorHAnsi"/>
          <w:color w:val="002060"/>
          <w:sz w:val="22"/>
          <w:szCs w:val="22"/>
        </w:rPr>
        <w:lastRenderedPageBreak/>
        <w:t xml:space="preserve">dell’articolo 71 del </w:t>
      </w:r>
      <w:r w:rsidR="004C0964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quanto dichiarato;</w:t>
      </w:r>
    </w:p>
    <w:p w:rsidR="00F548A0" w:rsidRPr="000A7F35" w:rsidRDefault="00F548A0" w:rsidP="003201EF">
      <w:pPr>
        <w:suppressAutoHyphens w:val="0"/>
        <w:spacing w:before="240" w:after="200"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F548A0" w:rsidRPr="000A7F35" w:rsidRDefault="00F548A0" w:rsidP="003201EF">
      <w:pPr>
        <w:pStyle w:val="Paragrafoelenco"/>
        <w:numPr>
          <w:ilvl w:val="0"/>
          <w:numId w:val="29"/>
        </w:numPr>
        <w:spacing w:after="240"/>
        <w:ind w:left="714" w:hanging="357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che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intende avvalersi del seguente requisito previsto per la partecipazione alla gara in oggetto</w:t>
      </w:r>
    </w:p>
    <w:p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REQUISITO DI CUI CI SI INTENDE AVVALERE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Default="004C0964" w:rsidP="003201EF">
      <w:pPr>
        <w:spacing w:before="120" w:after="240" w:line="360" w:lineRule="auto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..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…………………………………………………………………..</w:t>
      </w:r>
    </w:p>
    <w:p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IMPRESA/</w:t>
      </w:r>
      <w:r w:rsidR="00B15E63" w:rsidRPr="000A7F35">
        <w:rPr>
          <w:rFonts w:asciiTheme="minorHAnsi" w:hAnsiTheme="minorHAnsi"/>
          <w:b/>
          <w:color w:val="002060"/>
          <w:sz w:val="22"/>
          <w:szCs w:val="22"/>
        </w:rPr>
        <w:t>E AUSILIARIA</w:t>
      </w:r>
      <w:r w:rsidRPr="000A7F35">
        <w:rPr>
          <w:rFonts w:asciiTheme="minorHAnsi" w:hAnsiTheme="minorHAnsi"/>
          <w:b/>
          <w:color w:val="002060"/>
          <w:sz w:val="22"/>
          <w:szCs w:val="22"/>
        </w:rPr>
        <w:t>/E</w:t>
      </w:r>
    </w:p>
    <w:p w:rsidR="004C0964" w:rsidRDefault="00F548A0" w:rsidP="003201EF">
      <w:pPr>
        <w:spacing w:before="24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n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F548A0" w:rsidRPr="000A7F35" w:rsidRDefault="00F548A0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:rsidR="004C0964" w:rsidRDefault="004C0964" w:rsidP="003201EF">
      <w:pPr>
        <w:spacing w:before="24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n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F548A0" w:rsidRPr="000A7F35" w:rsidRDefault="004C0964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:rsidR="00F548A0" w:rsidRPr="000A7F35" w:rsidRDefault="00F548A0" w:rsidP="003201EF">
      <w:pPr>
        <w:pStyle w:val="Paragrafoelenco"/>
        <w:numPr>
          <w:ilvl w:val="0"/>
          <w:numId w:val="29"/>
        </w:numPr>
        <w:spacing w:before="120"/>
        <w:ind w:left="714" w:hanging="357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bCs/>
          <w:color w:val="002060"/>
          <w:sz w:val="22"/>
          <w:szCs w:val="22"/>
        </w:rPr>
        <w:t>di</w:t>
      </w:r>
      <w:proofErr w:type="gramEnd"/>
      <w:r w:rsidRPr="000A7F35">
        <w:rPr>
          <w:rFonts w:asciiTheme="minorHAnsi" w:hAnsiTheme="minorHAnsi"/>
          <w:bCs/>
          <w:color w:val="002060"/>
          <w:sz w:val="22"/>
          <w:szCs w:val="22"/>
        </w:rPr>
        <w:t xml:space="preserve">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:rsidR="00F548A0" w:rsidRPr="000A7F35" w:rsidRDefault="00F548A0" w:rsidP="003201EF">
      <w:pPr>
        <w:spacing w:before="120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originale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o copia autentica del contratto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sottoscritto in data 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con il quale l’impresa ausiliaria si obbliga nei confronti del concorrente </w:t>
      </w:r>
      <w:r w:rsidRPr="000A7F35">
        <w:rPr>
          <w:rFonts w:asciiTheme="minorHAnsi" w:hAnsiTheme="minorHAnsi"/>
          <w:color w:val="002060"/>
          <w:sz w:val="22"/>
          <w:szCs w:val="22"/>
          <w:lang w:eastAsia="it-IT"/>
        </w:rPr>
        <w:t>a fornire i requisiti e a mettere a disposizione le risorse necessarie per tutta la durata del contratto</w:t>
      </w:r>
    </w:p>
    <w:p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copia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fotostatica del documento di identità in corso di validità, ai sensi di quanto previsto dall’articolo 38, comma 3, del </w:t>
      </w:r>
      <w:proofErr w:type="spellStart"/>
      <w:r w:rsidRPr="000A7F35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0A7F35">
        <w:rPr>
          <w:rFonts w:asciiTheme="minorHAnsi" w:hAnsiTheme="minorHAnsi"/>
          <w:color w:val="002060"/>
          <w:sz w:val="22"/>
          <w:szCs w:val="22"/>
        </w:rPr>
        <w:t xml:space="preserve"> n. 445/2000;</w:t>
      </w:r>
    </w:p>
    <w:p w:rsidR="00F548A0" w:rsidRPr="000A7F35" w:rsidRDefault="00A365A5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………………………….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>.</w:t>
      </w:r>
    </w:p>
    <w:p w:rsidR="00F548A0" w:rsidRPr="000A7F35" w:rsidRDefault="00F548A0" w:rsidP="003201EF">
      <w:pPr>
        <w:spacing w:before="360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Data </w:t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Pr="000A7F35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F548A0" w:rsidRPr="000A7F35" w:rsidRDefault="00F548A0" w:rsidP="00A365A5">
      <w:pPr>
        <w:ind w:left="4254" w:hanging="1"/>
        <w:jc w:val="center"/>
        <w:rPr>
          <w:rFonts w:asciiTheme="minorHAnsi" w:hAnsiTheme="minorHAnsi"/>
          <w:color w:val="002060"/>
          <w:sz w:val="16"/>
          <w:szCs w:val="22"/>
        </w:rPr>
      </w:pPr>
      <w:r w:rsidRPr="000A7F35">
        <w:rPr>
          <w:rFonts w:asciiTheme="minorHAnsi" w:hAnsiTheme="minorHAnsi"/>
          <w:color w:val="002060"/>
          <w:sz w:val="16"/>
          <w:szCs w:val="22"/>
        </w:rPr>
        <w:t>Timbro e firma per esteso</w:t>
      </w:r>
    </w:p>
    <w:p w:rsidR="004A70F3" w:rsidRPr="000A7F35" w:rsidRDefault="00F548A0" w:rsidP="003201EF">
      <w:pPr>
        <w:spacing w:before="240"/>
        <w:jc w:val="both"/>
        <w:rPr>
          <w:rFonts w:asciiTheme="minorHAnsi" w:hAnsiTheme="minorHAnsi"/>
          <w:color w:val="002060"/>
          <w:sz w:val="22"/>
          <w:szCs w:val="22"/>
        </w:rPr>
      </w:pPr>
      <w:r w:rsidRPr="00613F63">
        <w:rPr>
          <w:rFonts w:asciiTheme="minorHAnsi" w:hAnsiTheme="minorHAnsi"/>
          <w:bCs/>
          <w:iCs/>
          <w:color w:val="002060"/>
          <w:sz w:val="18"/>
          <w:szCs w:val="22"/>
        </w:rPr>
        <w:t>La dichiarazione deve essere sottoscritta dal legale rappresentante dell’impresa ovvero da un suo procuratore. In questo ultimo caso deve essere allegata la relativa procura.</w:t>
      </w:r>
      <w:r w:rsidR="004C0964"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</w:p>
    <w:sectPr w:rsidR="004A70F3" w:rsidRPr="000A7F35" w:rsidSect="00A365A5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A8" w:rsidRDefault="004031A8">
      <w:r>
        <w:separator/>
      </w:r>
    </w:p>
  </w:endnote>
  <w:endnote w:type="continuationSeparator" w:id="0">
    <w:p w:rsidR="004031A8" w:rsidRDefault="004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F548A0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4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A8" w:rsidRDefault="004031A8">
      <w:r>
        <w:separator/>
      </w:r>
    </w:p>
  </w:footnote>
  <w:footnote w:type="continuationSeparator" w:id="0">
    <w:p w:rsidR="004031A8" w:rsidRDefault="0040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2A3B8C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4F0521" w:rsidRPr="00787066" w:rsidRDefault="004F0521" w:rsidP="004F0521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AFFIDAMENTO TRIENNALE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DEI SEGUENTI SERVIZI ASSICURATIVI: “POLIZZA RESPONSABILITÀ CIVILE VERSO TERZI E PRESTATORI DI LAVORO - POLIZZA FURTO - POLIZZA INCENDIO E RISCHI VARI - POLIZZA INFORTUNI CUMULATIVA - POLIZZA SANITARIA </w:t>
              </w:r>
              <w:proofErr w:type="gramStart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CONSIGLIERI 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REGIONALI</w:t>
              </w:r>
              <w:proofErr w:type="gramEnd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”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8842F88"/>
    <w:multiLevelType w:val="hybridMultilevel"/>
    <w:tmpl w:val="9F924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A631D"/>
    <w:multiLevelType w:val="hybridMultilevel"/>
    <w:tmpl w:val="179071A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B2962A4"/>
    <w:multiLevelType w:val="hybridMultilevel"/>
    <w:tmpl w:val="5928F0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23068CC"/>
    <w:multiLevelType w:val="hybridMultilevel"/>
    <w:tmpl w:val="44A25FF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0"/>
  </w:num>
  <w:num w:numId="9">
    <w:abstractNumId w:val="43"/>
  </w:num>
  <w:num w:numId="10">
    <w:abstractNumId w:val="27"/>
  </w:num>
  <w:num w:numId="11">
    <w:abstractNumId w:val="36"/>
  </w:num>
  <w:num w:numId="12">
    <w:abstractNumId w:val="21"/>
  </w:num>
  <w:num w:numId="13">
    <w:abstractNumId w:val="38"/>
  </w:num>
  <w:num w:numId="14">
    <w:abstractNumId w:val="44"/>
  </w:num>
  <w:num w:numId="15">
    <w:abstractNumId w:val="41"/>
  </w:num>
  <w:num w:numId="16">
    <w:abstractNumId w:val="30"/>
  </w:num>
  <w:num w:numId="17">
    <w:abstractNumId w:val="20"/>
  </w:num>
  <w:num w:numId="18">
    <w:abstractNumId w:val="26"/>
  </w:num>
  <w:num w:numId="19">
    <w:abstractNumId w:val="23"/>
  </w:num>
  <w:num w:numId="20">
    <w:abstractNumId w:val="31"/>
  </w:num>
  <w:num w:numId="21">
    <w:abstractNumId w:val="19"/>
  </w:num>
  <w:num w:numId="22">
    <w:abstractNumId w:val="39"/>
  </w:num>
  <w:num w:numId="23">
    <w:abstractNumId w:val="45"/>
  </w:num>
  <w:num w:numId="24">
    <w:abstractNumId w:val="18"/>
  </w:num>
  <w:num w:numId="25">
    <w:abstractNumId w:val="32"/>
  </w:num>
  <w:num w:numId="26">
    <w:abstractNumId w:val="35"/>
  </w:num>
  <w:num w:numId="27">
    <w:abstractNumId w:val="33"/>
  </w:num>
  <w:num w:numId="28">
    <w:abstractNumId w:val="29"/>
  </w:num>
  <w:num w:numId="29">
    <w:abstractNumId w:val="34"/>
  </w:num>
  <w:num w:numId="30">
    <w:abstractNumId w:val="22"/>
  </w:num>
  <w:num w:numId="31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A7F35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3B8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01EF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31A8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964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0521"/>
    <w:rsid w:val="004F13A7"/>
    <w:rsid w:val="004F1928"/>
    <w:rsid w:val="004F5418"/>
    <w:rsid w:val="005009F2"/>
    <w:rsid w:val="00501319"/>
    <w:rsid w:val="00506D73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1D78"/>
    <w:rsid w:val="0057281F"/>
    <w:rsid w:val="00574670"/>
    <w:rsid w:val="005815C9"/>
    <w:rsid w:val="00582344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F63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BFD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65A5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2971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5E63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386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48A0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1E80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BCB1-B95C-4166-A82C-FDEC7D99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3557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Rosato  Giuseppe</cp:lastModifiedBy>
  <cp:revision>18</cp:revision>
  <cp:lastPrinted>2016-11-15T11:37:00Z</cp:lastPrinted>
  <dcterms:created xsi:type="dcterms:W3CDTF">2016-11-17T14:06:00Z</dcterms:created>
  <dcterms:modified xsi:type="dcterms:W3CDTF">2018-04-26T12:57:00Z</dcterms:modified>
</cp:coreProperties>
</file>